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7D037B1C" w14:textId="433E2398" w:rsidR="00247C9D" w:rsidRDefault="009B3A45" w:rsidP="00247C9D">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180645">
        <w:rPr>
          <w:rFonts w:ascii="Calibri" w:hAnsi="Calibri" w:cs="Calibri"/>
          <w:kern w:val="0"/>
          <w:sz w:val="24"/>
          <w:szCs w:val="24"/>
        </w:rPr>
        <w:t xml:space="preserve">This thesis introduces the development of a “Room Generator” Extension for Godot </w:t>
      </w:r>
      <w:r w:rsidR="004D7DE9">
        <w:rPr>
          <w:rFonts w:ascii="Calibri" w:hAnsi="Calibri" w:cs="Calibri"/>
          <w:kern w:val="0"/>
          <w:sz w:val="24"/>
          <w:szCs w:val="24"/>
        </w:rPr>
        <w:t xml:space="preserve">Game </w:t>
      </w:r>
      <w:r w:rsidR="00247C9D" w:rsidRPr="00180645">
        <w:rPr>
          <w:rFonts w:ascii="Calibri" w:hAnsi="Calibri" w:cs="Calibri"/>
          <w:kern w:val="0"/>
          <w:sz w:val="24"/>
          <w:szCs w:val="24"/>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Pr>
          <w:rFonts w:ascii="Calibri" w:hAnsi="Calibri" w:cs="Calibri"/>
          <w:kern w:val="0"/>
          <w:sz w:val="24"/>
          <w:szCs w:val="24"/>
        </w:rPr>
        <w:t xml:space="preserve"> All these features are designed to be easily accessible from within a UI window of the Godot editor.</w:t>
      </w:r>
    </w:p>
    <w:p w14:paraId="5E7BF49D" w14:textId="77777777" w:rsidR="00836360" w:rsidRDefault="00836360" w:rsidP="00836360">
      <w:pPr>
        <w:rPr>
          <w:rFonts w:ascii="Calibri" w:hAnsi="Calibri" w:cs="Calibri"/>
          <w:kern w:val="0"/>
          <w:sz w:val="24"/>
          <w:szCs w:val="24"/>
        </w:rPr>
      </w:pPr>
    </w:p>
    <w:p w14:paraId="6388C9A0" w14:textId="2225FE56" w:rsidR="004D7DE9" w:rsidRDefault="00836360" w:rsidP="00836360">
      <w:pPr>
        <w:rPr>
          <w:rFonts w:ascii="Calibri" w:hAnsi="Calibri" w:cs="Calibri"/>
        </w:rPr>
      </w:pPr>
      <w:r w:rsidRPr="009B3A45">
        <w:rPr>
          <w:rFonts w:ascii="Calibri" w:hAnsi="Calibri" w:cs="Calibri"/>
          <w:b/>
          <w:bCs/>
          <w:sz w:val="28"/>
          <w:szCs w:val="28"/>
        </w:rPr>
        <w:t>1.</w:t>
      </w:r>
      <w:r w:rsidR="004D7DE9">
        <w:rPr>
          <w:rFonts w:ascii="Calibri" w:hAnsi="Calibri" w:cs="Calibri"/>
          <w:b/>
          <w:bCs/>
          <w:sz w:val="28"/>
          <w:szCs w:val="28"/>
        </w:rPr>
        <w:t>2 Motivation</w:t>
      </w:r>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 xml:space="preserve">he motivation behind this project is rooted deeply in a passion for game development and a fascination with game engines. As the gaming industry continues to evolve, the demand for tools that streamline the development process and foster creativity is more significant than ever. This project is not merely an academic </w:t>
      </w:r>
      <w:r w:rsidR="00D93607" w:rsidRPr="004D7DE9">
        <w:rPr>
          <w:rFonts w:ascii="Calibri" w:hAnsi="Calibri" w:cs="Calibri"/>
        </w:rPr>
        <w:t>endeavour</w:t>
      </w:r>
      <w:r w:rsidR="004D7DE9" w:rsidRPr="004D7DE9">
        <w:rPr>
          <w:rFonts w:ascii="Calibri" w:hAnsi="Calibri" w:cs="Calibri"/>
        </w:rPr>
        <w:t xml:space="preserve"> but a stepping stone towards becoming a more skilled and versatile game developer. It represents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used have been explored, the.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One of the t</w:t>
      </w:r>
      <w:r w:rsidR="000A1236" w:rsidRPr="000A1236">
        <w:rPr>
          <w:rFonts w:ascii="Calibri" w:hAnsi="Calibri" w:cs="Calibri"/>
        </w:rPr>
        <w:t xml:space="preserve">echniques </w:t>
      </w:r>
      <w:r w:rsidR="00071904">
        <w:rPr>
          <w:rFonts w:ascii="Calibri" w:hAnsi="Calibri" w:cs="Calibri"/>
        </w:rPr>
        <w:t>discovered was</w:t>
      </w:r>
      <w:r w:rsidR="000A1236" w:rsidRPr="000A1236">
        <w:rPr>
          <w:rFonts w:ascii="Calibri" w:hAnsi="Calibri" w:cs="Calibri"/>
        </w:rPr>
        <w:t xml:space="preserve"> 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interconnected room layouts, thereby enhancing the appeal of dungeon environments [</w:t>
      </w:r>
      <w:r w:rsidR="000A1236">
        <w:rPr>
          <w:rFonts w:ascii="Calibri" w:hAnsi="Calibri" w:cs="Calibri"/>
        </w:rPr>
        <w:fldChar w:fldCharType="begin"/>
      </w:r>
      <w:r w:rsidR="000A1236">
        <w:rPr>
          <w:rFonts w:ascii="Calibri" w:hAnsi="Calibri" w:cs="Calibri"/>
        </w:rPr>
        <w:instrText>HYPERLINK  \l "ref1"</w:instrText>
      </w:r>
      <w:r w:rsidR="000A1236">
        <w:rPr>
          <w:rFonts w:ascii="Calibri" w:hAnsi="Calibri" w:cs="Calibri"/>
        </w:rPr>
      </w:r>
      <w:r w:rsidR="000A1236">
        <w:rPr>
          <w:rFonts w:ascii="Calibri" w:hAnsi="Calibri" w:cs="Calibri"/>
        </w:rPr>
        <w:fldChar w:fldCharType="separate"/>
      </w:r>
      <w:r w:rsidR="000A1236" w:rsidRPr="000A1236">
        <w:rPr>
          <w:rStyle w:val="Hyperlink"/>
          <w:rFonts w:ascii="Calibri" w:hAnsi="Calibri" w:cs="Calibri"/>
        </w:rPr>
        <w:t>1</w:t>
      </w:r>
      <w:r w:rsidR="000A1236">
        <w:rPr>
          <w:rFonts w:ascii="Calibri" w:hAnsi="Calibri" w:cs="Calibri"/>
        </w:rPr>
        <w:fldChar w:fldCharType="end"/>
      </w:r>
      <w:r w:rsidR="000A1236" w:rsidRPr="000A1236">
        <w:rPr>
          <w:rFonts w:ascii="Calibri" w:hAnsi="Calibri" w:cs="Calibri"/>
        </w:rPr>
        <w:t>].</w:t>
      </w:r>
      <w:r w:rsidR="00071904">
        <w:rPr>
          <w:rFonts w:ascii="Calibri" w:hAnsi="Calibri" w:cs="Calibri"/>
        </w:rPr>
        <w:t xml:space="preserve"> </w:t>
      </w:r>
      <w:r w:rsidR="000A1236" w:rsidRPr="000A1236">
        <w:rPr>
          <w:rFonts w:ascii="Calibri" w:hAnsi="Calibri" w:cs="Calibri"/>
        </w:rPr>
        <w:t>This project builds upon such foundational work, aiming to provide a user-friendly tool that empowers developers to harness these complex algorithms efficiently, thus streamlining the game development process and fostering creative freedom.</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C045A">
        <w:rPr>
          <w:rFonts w:ascii="Calibri" w:hAnsi="Calibri" w:cs="Calibri"/>
        </w:rPr>
        <w:t xml:space="preserve">various </w:t>
      </w:r>
      <w:r w:rsidR="004D7DE9" w:rsidRPr="004D7DE9">
        <w:rPr>
          <w:rFonts w:ascii="Calibri" w:hAnsi="Calibri" w:cs="Calibri"/>
        </w:rPr>
        <w:t>game design.</w:t>
      </w:r>
    </w:p>
    <w:p w14:paraId="2C63427B" w14:textId="77777777" w:rsidR="002C045A" w:rsidRDefault="002C045A" w:rsidP="00836360">
      <w:pPr>
        <w:rPr>
          <w:rFonts w:ascii="Calibri" w:hAnsi="Calibri" w:cs="Calibri"/>
        </w:rPr>
      </w:pPr>
    </w:p>
    <w:p w14:paraId="0C35E4CC" w14:textId="77777777" w:rsidR="004D7DE9" w:rsidRDefault="004D7DE9" w:rsidP="00836360">
      <w:pPr>
        <w:rPr>
          <w:rFonts w:ascii="Calibri" w:hAnsi="Calibri" w:cs="Calibri"/>
        </w:rPr>
      </w:pPr>
    </w:p>
    <w:p w14:paraId="6338D017" w14:textId="77777777" w:rsidR="004D7DE9" w:rsidRDefault="004D7DE9" w:rsidP="00836360">
      <w:pPr>
        <w:rPr>
          <w:rFonts w:ascii="Calibri" w:hAnsi="Calibri" w:cs="Calibri"/>
        </w:rPr>
      </w:pPr>
    </w:p>
    <w:p w14:paraId="1AF35DC8" w14:textId="0A97237B" w:rsidR="00836360" w:rsidRPr="009B3A45" w:rsidRDefault="00836360" w:rsidP="00836360">
      <w:pPr>
        <w:rPr>
          <w:rFonts w:ascii="Calibri" w:hAnsi="Calibri" w:cs="Calibri"/>
        </w:rPr>
      </w:pPr>
      <w:r w:rsidRPr="009B3A45">
        <w:rPr>
          <w:rFonts w:ascii="Calibri" w:hAnsi="Calibri" w:cs="Calibri"/>
        </w:rPr>
        <w:t>The evolution of digital gaming has brought forth an ever-increasing demand for rich and immersive environments. Within this domain, dungeon-like settings stand out for their inherent ability to evoke a sense of adventure and exploration. However, the creation of such detailed and compelling environments poses significant challenges, particularly in terms of time and resource allocation. This project addresses the need for a streamlined, efficient approach to developing dungeon environments within the Godot Engine 4.2, a popular open-source game development platform renowned for its flexibility and user-friendly design.</w:t>
      </w:r>
    </w:p>
    <w:p w14:paraId="05617908" w14:textId="77777777" w:rsidR="00836360" w:rsidRPr="009B3A45" w:rsidRDefault="00836360" w:rsidP="00836360">
      <w:pPr>
        <w:rPr>
          <w:rFonts w:ascii="Calibri" w:hAnsi="Calibri" w:cs="Calibri"/>
          <w:sz w:val="24"/>
          <w:szCs w:val="24"/>
        </w:rPr>
      </w:pPr>
      <w:r w:rsidRPr="009B3A45">
        <w:rPr>
          <w:rFonts w:ascii="Calibri" w:hAnsi="Calibri" w:cs="Calibri"/>
          <w:sz w:val="24"/>
          <w:szCs w:val="24"/>
        </w:rPr>
        <w:t>The “Room Generator” Extension introduced in this thesis represents a pivotal advancement in environment design technology. By leveraging sophisticated algorithms like the Minimum Spanning Tree and Delaunay Triangulation, the extension facilitates the rapid generation of varied dungeon layouts. This tool not only accelerates the design process but also enhances the quality and coherence of the generated environments, allowing developers to focus on creativity and gameplay dynamics. Additionally, the inclusion of a feature to save and reuse layouts embodies the principles of efficiency and workflow optimization, crucial for meeting tight development schedules and managing resources effectively.</w:t>
      </w:r>
    </w:p>
    <w:p w14:paraId="076CE44D" w14:textId="77777777" w:rsidR="00836360" w:rsidRPr="009B3A45" w:rsidRDefault="00836360" w:rsidP="00836360">
      <w:pPr>
        <w:rPr>
          <w:rFonts w:ascii="Calibri" w:hAnsi="Calibri" w:cs="Calibri"/>
          <w:sz w:val="24"/>
          <w:szCs w:val="24"/>
        </w:rPr>
      </w:pPr>
      <w:r w:rsidRPr="009B3A45">
        <w:rPr>
          <w:rFonts w:ascii="Calibri" w:hAnsi="Calibri" w:cs="Calibri"/>
          <w:sz w:val="24"/>
          <w:szCs w:val="24"/>
        </w:rPr>
        <w:t xml:space="preserve">The relevance of this project extends beyond mere technical utility; it delves into the essence of game development as a creative </w:t>
      </w:r>
      <w:proofErr w:type="spellStart"/>
      <w:r w:rsidRPr="009B3A45">
        <w:rPr>
          <w:rFonts w:ascii="Calibri" w:hAnsi="Calibri" w:cs="Calibri"/>
          <w:sz w:val="24"/>
          <w:szCs w:val="24"/>
        </w:rPr>
        <w:t>endeavor</w:t>
      </w:r>
      <w:proofErr w:type="spellEnd"/>
      <w:r w:rsidRPr="009B3A45">
        <w:rPr>
          <w:rFonts w:ascii="Calibri" w:hAnsi="Calibri" w:cs="Calibri"/>
          <w:sz w:val="24"/>
          <w:szCs w:val="24"/>
        </w:rPr>
        <w:t xml:space="preserve">. By automating the </w:t>
      </w:r>
      <w:proofErr w:type="spellStart"/>
      <w:r w:rsidRPr="009B3A45">
        <w:rPr>
          <w:rFonts w:ascii="Calibri" w:hAnsi="Calibri" w:cs="Calibri"/>
          <w:sz w:val="24"/>
          <w:szCs w:val="24"/>
        </w:rPr>
        <w:t>labor-intensive</w:t>
      </w:r>
      <w:proofErr w:type="spellEnd"/>
      <w:r w:rsidRPr="009B3A45">
        <w:rPr>
          <w:rFonts w:ascii="Calibri" w:hAnsi="Calibri" w:cs="Calibri"/>
          <w:sz w:val="24"/>
          <w:szCs w:val="24"/>
        </w:rPr>
        <w:t xml:space="preserve"> aspects of environment creation, the “Room Generator” Extension empowers developers to dedicate more time to the artistic and narrative elements of their projects. This shift in focus is expected to enrich the gaming experience, making it more engaging and immersive for players. The subsequent chapters will explore the theoretical foundations, development process, and practical applications of this innovative tool, highlighting its impact on the field of game development.</w:t>
      </w:r>
    </w:p>
    <w:p w14:paraId="0AC1A5AA" w14:textId="777F20E1" w:rsidR="00836360" w:rsidRDefault="00836360" w:rsidP="00247C9D">
      <w:pPr>
        <w:autoSpaceDE w:val="0"/>
        <w:autoSpaceDN w:val="0"/>
        <w:adjustRightInd w:val="0"/>
        <w:spacing w:after="0" w:line="276" w:lineRule="auto"/>
        <w:rPr>
          <w:rFonts w:ascii="Calibri" w:hAnsi="Calibri" w:cs="Calibri"/>
          <w:kern w:val="0"/>
          <w:sz w:val="24"/>
          <w:szCs w:val="24"/>
        </w:rPr>
      </w:pPr>
    </w:p>
    <w:p w14:paraId="28F05947" w14:textId="77777777" w:rsidR="00836360" w:rsidRDefault="00836360" w:rsidP="00247C9D">
      <w:pPr>
        <w:autoSpaceDE w:val="0"/>
        <w:autoSpaceDN w:val="0"/>
        <w:adjustRightInd w:val="0"/>
        <w:spacing w:after="0" w:line="276" w:lineRule="auto"/>
        <w:rPr>
          <w:rFonts w:ascii="Calibri" w:hAnsi="Calibri" w:cs="Calibri"/>
          <w:kern w:val="0"/>
          <w:sz w:val="24"/>
          <w:szCs w:val="24"/>
        </w:rPr>
      </w:pPr>
    </w:p>
    <w:p w14:paraId="2DF81843" w14:textId="41FD2E91" w:rsidR="00247C9D" w:rsidRDefault="00247C9D" w:rsidP="00247C9D">
      <w:pPr>
        <w:autoSpaceDE w:val="0"/>
        <w:autoSpaceDN w:val="0"/>
        <w:adjustRightInd w:val="0"/>
        <w:spacing w:after="0" w:line="276" w:lineRule="auto"/>
        <w:rPr>
          <w:rFonts w:ascii="Calibri" w:hAnsi="Calibri" w:cs="Calibri"/>
          <w:kern w:val="0"/>
          <w:sz w:val="24"/>
          <w:szCs w:val="24"/>
        </w:rPr>
      </w:pPr>
      <w:r>
        <w:rPr>
          <w:rFonts w:ascii="Calibri" w:hAnsi="Calibri" w:cs="Calibri"/>
          <w:kern w:val="0"/>
          <w:sz w:val="24"/>
          <w:szCs w:val="24"/>
        </w:rPr>
        <w:t xml:space="preserve">The development began with the introduction of Godot Engine. Before any plugins or extensions are made for the engine, one must first learn how the engine works. </w:t>
      </w:r>
    </w:p>
    <w:p w14:paraId="7934B584" w14:textId="77777777" w:rsidR="00247C9D" w:rsidRDefault="00247C9D" w:rsidP="00247C9D">
      <w:pPr>
        <w:autoSpaceDE w:val="0"/>
        <w:autoSpaceDN w:val="0"/>
        <w:adjustRightInd w:val="0"/>
        <w:spacing w:after="0" w:line="276" w:lineRule="auto"/>
        <w:rPr>
          <w:rFonts w:ascii="Calibri" w:hAnsi="Calibri" w:cs="Calibri"/>
          <w:kern w:val="0"/>
          <w:sz w:val="24"/>
          <w:szCs w:val="24"/>
        </w:rPr>
      </w:pPr>
    </w:p>
    <w:p w14:paraId="4A19D388" w14:textId="0996CC9F" w:rsidR="00247C9D" w:rsidRDefault="00247C9D" w:rsidP="00247C9D">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The generator is powered by algorithms such as “</w:t>
      </w:r>
      <w:r w:rsidRPr="00180645">
        <w:rPr>
          <w:rFonts w:ascii="Calibri" w:hAnsi="Calibri" w:cs="Calibri"/>
          <w:sz w:val="24"/>
          <w:szCs w:val="24"/>
        </w:rPr>
        <w:t xml:space="preserve">Minimum Spanning Tree” and “Delaunay  Triangulation”. </w:t>
      </w:r>
      <w:r w:rsidRPr="00180645">
        <w:rPr>
          <w:rFonts w:ascii="Calibri" w:hAnsi="Calibri" w:cs="Calibri"/>
          <w:kern w:val="0"/>
          <w:sz w:val="24"/>
          <w:szCs w:val="24"/>
        </w:rPr>
        <w:t xml:space="preserve">These allow for not only the fast creation of many layout options but also the accurate placement of textures. </w:t>
      </w:r>
      <w:r>
        <w:rPr>
          <w:rFonts w:ascii="Calibri" w:hAnsi="Calibri" w:cs="Calibri"/>
          <w:kern w:val="0"/>
          <w:sz w:val="24"/>
          <w:szCs w:val="24"/>
        </w:rPr>
        <w:br/>
      </w:r>
      <w:r>
        <w:rPr>
          <w:rFonts w:ascii="Calibri" w:hAnsi="Calibri" w:cs="Calibri"/>
          <w:kern w:val="0"/>
          <w:sz w:val="24"/>
          <w:szCs w:val="24"/>
        </w:rPr>
        <w:br/>
      </w:r>
      <w:r w:rsidRPr="00180645">
        <w:rPr>
          <w:rFonts w:ascii="Calibri" w:hAnsi="Calibri" w:cs="Calibri"/>
          <w:kern w:val="0"/>
          <w:sz w:val="24"/>
          <w:szCs w:val="24"/>
        </w:rPr>
        <w:t xml:space="preserve">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w:t>
      </w:r>
      <w:r w:rsidRPr="00180645">
        <w:rPr>
          <w:rFonts w:ascii="Calibri" w:hAnsi="Calibri" w:cs="Calibri"/>
          <w:kern w:val="0"/>
          <w:sz w:val="24"/>
          <w:szCs w:val="24"/>
        </w:rPr>
        <w:lastRenderedPageBreak/>
        <w:t>included in the extension, which is used for watching display of your scene from within the plugin.</w:t>
      </w:r>
    </w:p>
    <w:p w14:paraId="2E413918" w14:textId="787A80C3" w:rsidR="00247C9D" w:rsidRPr="00180645" w:rsidRDefault="00247C9D" w:rsidP="00247C9D">
      <w:pPr>
        <w:autoSpaceDE w:val="0"/>
        <w:autoSpaceDN w:val="0"/>
        <w:adjustRightInd w:val="0"/>
        <w:spacing w:after="0" w:line="276" w:lineRule="auto"/>
        <w:rPr>
          <w:rFonts w:ascii="Calibri" w:hAnsi="Calibri" w:cs="Calibri"/>
          <w:kern w:val="0"/>
          <w:sz w:val="24"/>
          <w:szCs w:val="24"/>
        </w:rPr>
      </w:pPr>
      <w:r>
        <w:rPr>
          <w:rFonts w:ascii="Calibri" w:hAnsi="Calibri" w:cs="Calibri"/>
          <w:kern w:val="0"/>
          <w:sz w:val="24"/>
          <w:szCs w:val="24"/>
        </w:rPr>
        <w:br/>
        <w:t xml:space="preserve">The development process was </w:t>
      </w:r>
      <w:proofErr w:type="spellStart"/>
      <w:r>
        <w:rPr>
          <w:rFonts w:ascii="Calibri" w:hAnsi="Calibri" w:cs="Calibri"/>
          <w:kern w:val="0"/>
          <w:sz w:val="24"/>
          <w:szCs w:val="24"/>
        </w:rPr>
        <w:t>ru</w:t>
      </w:r>
      <w:proofErr w:type="spellEnd"/>
    </w:p>
    <w:p w14:paraId="537E4FC4" w14:textId="5BD4D595" w:rsidR="00247C9D" w:rsidRDefault="00247C9D" w:rsidP="009B3A45">
      <w:pPr>
        <w:rPr>
          <w:rFonts w:ascii="Calibri" w:hAnsi="Calibri" w:cs="Calibri"/>
        </w:rPr>
      </w:pPr>
    </w:p>
    <w:p w14:paraId="4C4BFAC7" w14:textId="29695CCC" w:rsidR="009B3A45" w:rsidRPr="009B3A45" w:rsidRDefault="00247C9D" w:rsidP="009B3A45">
      <w:pPr>
        <w:rPr>
          <w:rFonts w:ascii="Calibri" w:hAnsi="Calibri" w:cs="Calibri"/>
        </w:rPr>
      </w:pPr>
      <w:r>
        <w:rPr>
          <w:rFonts w:ascii="Calibri" w:hAnsi="Calibri" w:cs="Calibri"/>
        </w:rPr>
        <w:br/>
      </w:r>
      <w:r>
        <w:rPr>
          <w:rFonts w:ascii="Calibri" w:hAnsi="Calibri" w:cs="Calibri"/>
        </w:rPr>
        <w:br/>
      </w:r>
      <w:r>
        <w:rPr>
          <w:rFonts w:ascii="Calibri" w:hAnsi="Calibri" w:cs="Calibri"/>
        </w:rPr>
        <w:br/>
      </w:r>
      <w:r w:rsidR="009B3A45" w:rsidRPr="009B3A45">
        <w:rPr>
          <w:rFonts w:ascii="Calibri" w:hAnsi="Calibri" w:cs="Calibri"/>
        </w:rPr>
        <w:t>The evolution of digital gaming has brought forth an ever-increasing demand for rich and immersive environments. Within this domain, dungeon-like settings stand out for their inherent ability to evoke a sense of adventure and exploration. However, the creation of such detailed and compelling environments poses significant challenges, particularly in terms of time and resource allocation. This project addresses the need for a streamlined, efficient approach to developing dungeon environments within the Godot Engine 4.2, a popular open-source game development platform renowned for its flexibility and user-friendly design.</w:t>
      </w:r>
    </w:p>
    <w:p w14:paraId="19E0924A" w14:textId="77777777" w:rsidR="009B3A45" w:rsidRPr="009B3A45" w:rsidRDefault="009B3A45" w:rsidP="009B3A45">
      <w:pPr>
        <w:rPr>
          <w:rFonts w:ascii="Calibri" w:hAnsi="Calibri" w:cs="Calibri"/>
          <w:sz w:val="24"/>
          <w:szCs w:val="24"/>
        </w:rPr>
      </w:pPr>
      <w:r w:rsidRPr="009B3A45">
        <w:rPr>
          <w:rFonts w:ascii="Calibri" w:hAnsi="Calibri" w:cs="Calibri"/>
          <w:sz w:val="24"/>
          <w:szCs w:val="24"/>
        </w:rPr>
        <w:t>The “Room Generator” Extension introduced in this thesis represents a pivotal advancement in environment design technology. By leveraging sophisticated algorithms like the Minimum Spanning Tree and Delaunay Triangulation, the extension facilitates the rapid generation of varied dungeon layouts. This tool not only accelerates the design process but also enhances the quality and coherence of the generated environments, allowing developers to focus on creativity and gameplay dynamics. Additionally, the inclusion of a feature to save and reuse layouts embodies the principles of efficiency and workflow optimization, crucial for meeting tight development schedules and managing resources effectively.</w:t>
      </w:r>
    </w:p>
    <w:p w14:paraId="5758ED3C" w14:textId="77777777" w:rsidR="009B3A45" w:rsidRPr="009B3A45" w:rsidRDefault="009B3A45" w:rsidP="009B3A45">
      <w:pPr>
        <w:rPr>
          <w:rFonts w:ascii="Calibri" w:hAnsi="Calibri" w:cs="Calibri"/>
          <w:sz w:val="24"/>
          <w:szCs w:val="24"/>
        </w:rPr>
      </w:pPr>
      <w:r w:rsidRPr="009B3A45">
        <w:rPr>
          <w:rFonts w:ascii="Calibri" w:hAnsi="Calibri" w:cs="Calibri"/>
          <w:sz w:val="24"/>
          <w:szCs w:val="24"/>
        </w:rPr>
        <w:t xml:space="preserve">The relevance of this project extends beyond mere technical utility; it delves into the essence of game development as a creative </w:t>
      </w:r>
      <w:proofErr w:type="spellStart"/>
      <w:r w:rsidRPr="009B3A45">
        <w:rPr>
          <w:rFonts w:ascii="Calibri" w:hAnsi="Calibri" w:cs="Calibri"/>
          <w:sz w:val="24"/>
          <w:szCs w:val="24"/>
        </w:rPr>
        <w:t>endeavor</w:t>
      </w:r>
      <w:proofErr w:type="spellEnd"/>
      <w:r w:rsidRPr="009B3A45">
        <w:rPr>
          <w:rFonts w:ascii="Calibri" w:hAnsi="Calibri" w:cs="Calibri"/>
          <w:sz w:val="24"/>
          <w:szCs w:val="24"/>
        </w:rPr>
        <w:t xml:space="preserve">. By automating the </w:t>
      </w:r>
      <w:proofErr w:type="spellStart"/>
      <w:r w:rsidRPr="009B3A45">
        <w:rPr>
          <w:rFonts w:ascii="Calibri" w:hAnsi="Calibri" w:cs="Calibri"/>
          <w:sz w:val="24"/>
          <w:szCs w:val="24"/>
        </w:rPr>
        <w:t>labor-intensive</w:t>
      </w:r>
      <w:proofErr w:type="spellEnd"/>
      <w:r w:rsidRPr="009B3A45">
        <w:rPr>
          <w:rFonts w:ascii="Calibri" w:hAnsi="Calibri" w:cs="Calibri"/>
          <w:sz w:val="24"/>
          <w:szCs w:val="24"/>
        </w:rPr>
        <w:t xml:space="preserve"> aspects of environment creation, the “Room Generator” Extension empowers developers to dedicate more time to the artistic and narrative elements of their projects. This shift in focus is expected to enrich the gaming experience, making it more engaging and immersive for players. The subsequent chapters will explore the theoretical foundations, development process, and practical applications of this innovative tool, highlighting its impact on the field of game development.</w:t>
      </w:r>
    </w:p>
    <w:p w14:paraId="1F31C226" w14:textId="0991F429" w:rsidR="009B3A45" w:rsidRDefault="009B3A45" w:rsidP="009B3A45">
      <w:pPr>
        <w:rPr>
          <w:rFonts w:ascii="Calibri" w:hAnsi="Calibri" w:cs="Calibri"/>
          <w:sz w:val="24"/>
          <w:szCs w:val="24"/>
        </w:rPr>
      </w:pPr>
    </w:p>
    <w:p w14:paraId="2EE79C9E" w14:textId="77777777" w:rsidR="009B3A45" w:rsidRDefault="009B3A45" w:rsidP="009B3A45">
      <w:pPr>
        <w:rPr>
          <w:rFonts w:ascii="Calibri" w:hAnsi="Calibri" w:cs="Calibri"/>
          <w:sz w:val="24"/>
          <w:szCs w:val="24"/>
        </w:rPr>
      </w:pPr>
    </w:p>
    <w:p w14:paraId="161A82FC" w14:textId="77777777" w:rsidR="009B3A45" w:rsidRDefault="009B3A45" w:rsidP="009B3A45">
      <w:pPr>
        <w:rPr>
          <w:rFonts w:ascii="Calibri" w:hAnsi="Calibri" w:cs="Calibri"/>
          <w:sz w:val="24"/>
          <w:szCs w:val="24"/>
        </w:rPr>
      </w:pPr>
    </w:p>
    <w:p w14:paraId="68BC77F9" w14:textId="77777777" w:rsidR="009B3A45" w:rsidRDefault="009B3A45" w:rsidP="009B3A45">
      <w:pPr>
        <w:rPr>
          <w:rFonts w:ascii="Calibri" w:hAnsi="Calibri" w:cs="Calibri"/>
          <w:sz w:val="24"/>
          <w:szCs w:val="24"/>
        </w:rPr>
      </w:pPr>
    </w:p>
    <w:p w14:paraId="1B7B1714" w14:textId="77777777" w:rsidR="009B3A45" w:rsidRDefault="009B3A45" w:rsidP="009B3A45">
      <w:pPr>
        <w:rPr>
          <w:rFonts w:ascii="Calibri" w:hAnsi="Calibri" w:cs="Calibri"/>
          <w:sz w:val="24"/>
          <w:szCs w:val="24"/>
        </w:rPr>
      </w:pPr>
    </w:p>
    <w:p w14:paraId="6563F018" w14:textId="77777777" w:rsidR="009B3A45" w:rsidRPr="009B3A45" w:rsidRDefault="009B3A45" w:rsidP="009B3A45">
      <w:pPr>
        <w:rPr>
          <w:rFonts w:ascii="Calibri" w:hAnsi="Calibri" w:cs="Calibri"/>
          <w:sz w:val="24"/>
          <w:szCs w:val="24"/>
        </w:rPr>
      </w:pP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lastRenderedPageBreak/>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Default="000F4FB8" w:rsidP="000F45A8">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76CEB539" w14:textId="18C16B25" w:rsidR="0082364C" w:rsidRPr="000F4FB8"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C0F9687"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0" w:name="ref1"/>
      <w:r w:rsidR="000A1236">
        <w:rPr>
          <w:rFonts w:ascii="Calibri" w:hAnsi="Calibri" w:cs="Calibri"/>
        </w:rPr>
        <w:t xml:space="preserve">[1] </w:t>
      </w:r>
      <w:bookmarkEnd w:id="0"/>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04553ED0" w14:textId="77777777" w:rsidR="00203A5D" w:rsidRDefault="00203A5D" w:rsidP="004735A7">
      <w:pPr>
        <w:rPr>
          <w:rFonts w:ascii="Calibri" w:hAnsi="Calibri" w:cs="Calibri"/>
          <w:color w:val="00000A"/>
          <w:kern w:val="0"/>
        </w:rPr>
      </w:pPr>
    </w:p>
    <w:p w14:paraId="1302F6DF" w14:textId="77777777" w:rsidR="00203A5D" w:rsidRDefault="00203A5D" w:rsidP="004735A7">
      <w:pPr>
        <w:rPr>
          <w:rFonts w:ascii="Calibri" w:hAnsi="Calibri" w:cs="Calibri"/>
          <w:color w:val="00000A"/>
          <w:kern w:val="0"/>
        </w:rPr>
      </w:pPr>
    </w:p>
    <w:p w14:paraId="103FDA9A" w14:textId="55575920" w:rsidR="008D25B3" w:rsidRDefault="0017386B" w:rsidP="004735A7">
      <w:pPr>
        <w:rPr>
          <w:rFonts w:ascii="Calibri" w:hAnsi="Calibri" w:cs="Calibri"/>
          <w:color w:val="00000A"/>
          <w:kern w:val="0"/>
        </w:rPr>
      </w:pPr>
      <w:r>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20"/>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21"/>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Pr="00DC778A"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22"/>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sectPr w:rsidR="000704E3"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704E3"/>
    <w:rsid w:val="00071904"/>
    <w:rsid w:val="000A1236"/>
    <w:rsid w:val="000B3BC9"/>
    <w:rsid w:val="000B5E42"/>
    <w:rsid w:val="000C0F82"/>
    <w:rsid w:val="000F45A8"/>
    <w:rsid w:val="000F4FB8"/>
    <w:rsid w:val="00137BAC"/>
    <w:rsid w:val="0017386B"/>
    <w:rsid w:val="00180645"/>
    <w:rsid w:val="001C48F9"/>
    <w:rsid w:val="001C73DD"/>
    <w:rsid w:val="00203A5D"/>
    <w:rsid w:val="00230BA8"/>
    <w:rsid w:val="0024428B"/>
    <w:rsid w:val="00247C9D"/>
    <w:rsid w:val="002C045A"/>
    <w:rsid w:val="002C35CA"/>
    <w:rsid w:val="002C37A0"/>
    <w:rsid w:val="002C6CD7"/>
    <w:rsid w:val="002C6E3B"/>
    <w:rsid w:val="00337571"/>
    <w:rsid w:val="0039107D"/>
    <w:rsid w:val="003B679A"/>
    <w:rsid w:val="003C4511"/>
    <w:rsid w:val="003D4682"/>
    <w:rsid w:val="003D7214"/>
    <w:rsid w:val="004735A7"/>
    <w:rsid w:val="004B172A"/>
    <w:rsid w:val="004D7DE9"/>
    <w:rsid w:val="004E6733"/>
    <w:rsid w:val="004F3229"/>
    <w:rsid w:val="006162C2"/>
    <w:rsid w:val="00682497"/>
    <w:rsid w:val="006D22C4"/>
    <w:rsid w:val="0070569D"/>
    <w:rsid w:val="007201EE"/>
    <w:rsid w:val="00730289"/>
    <w:rsid w:val="00753062"/>
    <w:rsid w:val="00761EC2"/>
    <w:rsid w:val="0082364C"/>
    <w:rsid w:val="00836360"/>
    <w:rsid w:val="008455AA"/>
    <w:rsid w:val="00873E86"/>
    <w:rsid w:val="00897F9F"/>
    <w:rsid w:val="008C2B08"/>
    <w:rsid w:val="008D25B3"/>
    <w:rsid w:val="008F15CC"/>
    <w:rsid w:val="00904B8A"/>
    <w:rsid w:val="009273BA"/>
    <w:rsid w:val="00941430"/>
    <w:rsid w:val="009B3A45"/>
    <w:rsid w:val="009E6272"/>
    <w:rsid w:val="00A01054"/>
    <w:rsid w:val="00A5626D"/>
    <w:rsid w:val="00A846C9"/>
    <w:rsid w:val="00AB034D"/>
    <w:rsid w:val="00AC324C"/>
    <w:rsid w:val="00B04F97"/>
    <w:rsid w:val="00B0524C"/>
    <w:rsid w:val="00B14662"/>
    <w:rsid w:val="00B24488"/>
    <w:rsid w:val="00B87BE9"/>
    <w:rsid w:val="00BA01D1"/>
    <w:rsid w:val="00BE4D29"/>
    <w:rsid w:val="00C14299"/>
    <w:rsid w:val="00C2760B"/>
    <w:rsid w:val="00C755F7"/>
    <w:rsid w:val="00CB487A"/>
    <w:rsid w:val="00CB6CE3"/>
    <w:rsid w:val="00D265FD"/>
    <w:rsid w:val="00D93607"/>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360"/>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1411</TotalTime>
  <Pages>20</Pages>
  <Words>2717</Words>
  <Characters>15487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47</cp:revision>
  <dcterms:created xsi:type="dcterms:W3CDTF">2024-03-04T15:21:00Z</dcterms:created>
  <dcterms:modified xsi:type="dcterms:W3CDTF">2024-03-16T15:44:00Z</dcterms:modified>
</cp:coreProperties>
</file>